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47070" w14:textId="77777777" w:rsidR="009B2859" w:rsidRPr="00114158" w:rsidRDefault="009B2859" w:rsidP="009B2859">
      <w:pPr>
        <w:jc w:val="right"/>
        <w:rPr>
          <w:rFonts w:ascii="Times New Roman" w:hAnsi="Times New Roman"/>
        </w:rPr>
      </w:pPr>
    </w:p>
    <w:p w14:paraId="5FEA5838" w14:textId="77777777" w:rsidR="009B2859" w:rsidRPr="00114158" w:rsidRDefault="009B2859" w:rsidP="009B2859">
      <w:pPr>
        <w:jc w:val="right"/>
        <w:rPr>
          <w:rFonts w:ascii="Times New Roman" w:hAnsi="Times New Roman"/>
        </w:rPr>
      </w:pPr>
    </w:p>
    <w:p w14:paraId="3C474CE3" w14:textId="473D1910" w:rsidR="009B2859" w:rsidRPr="00114158" w:rsidRDefault="009B2859" w:rsidP="009B2859">
      <w:pPr>
        <w:jc w:val="right"/>
        <w:rPr>
          <w:rFonts w:ascii="Times New Roman" w:hAnsi="Times New Roman"/>
        </w:rPr>
      </w:pPr>
      <w:r w:rsidRPr="00114158">
        <w:rPr>
          <w:rFonts w:ascii="Times New Roman" w:hAnsi="Times New Roman"/>
        </w:rPr>
        <w:t>0752</w:t>
      </w:r>
    </w:p>
    <w:p w14:paraId="165D7390" w14:textId="77777777" w:rsidR="009B2859" w:rsidRPr="00114158" w:rsidRDefault="009B2859" w:rsidP="009B285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14158">
        <w:rPr>
          <w:rFonts w:ascii="Times New Roman" w:hAnsi="Times New Roman"/>
          <w:b/>
          <w:bCs/>
          <w:sz w:val="32"/>
          <w:szCs w:val="32"/>
        </w:rPr>
        <w:t>NOMINATIONS BY THE GOVERNOR</w:t>
      </w:r>
    </w:p>
    <w:p w14:paraId="1A271FA6" w14:textId="12160C63" w:rsidR="009B2859" w:rsidRPr="00114158" w:rsidRDefault="009B2859" w:rsidP="009B285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14158">
        <w:rPr>
          <w:rFonts w:ascii="Times New Roman" w:hAnsi="Times New Roman"/>
          <w:b/>
          <w:bCs/>
          <w:sz w:val="32"/>
          <w:szCs w:val="32"/>
        </w:rPr>
        <w:t>April 24, 2025</w:t>
      </w:r>
    </w:p>
    <w:p w14:paraId="69F5EFF4" w14:textId="77777777" w:rsidR="009B2859" w:rsidRPr="00114158" w:rsidRDefault="009B2859" w:rsidP="009B2859">
      <w:pPr>
        <w:spacing w:after="0"/>
        <w:rPr>
          <w:rFonts w:ascii="Times New Roman" w:hAnsi="Times New Roman"/>
          <w:b/>
          <w:bCs/>
          <w:sz w:val="32"/>
          <w:szCs w:val="32"/>
          <w:u w:val="single"/>
        </w:rPr>
      </w:pPr>
      <w:r w:rsidRPr="00114158">
        <w:rPr>
          <w:rFonts w:ascii="Times New Roman" w:hAnsi="Times New Roman"/>
          <w:bCs/>
        </w:rPr>
        <w:tab/>
      </w:r>
      <w:r w:rsidRPr="00114158">
        <w:rPr>
          <w:rFonts w:ascii="Times New Roman" w:hAnsi="Times New Roman"/>
          <w:b/>
          <w:bCs/>
          <w:sz w:val="32"/>
          <w:szCs w:val="32"/>
          <w:u w:val="single"/>
        </w:rPr>
        <w:t>MAINE REDEVELOPMENT LAND BANK AUTHORITY</w:t>
      </w:r>
    </w:p>
    <w:p w14:paraId="32C7F1A3" w14:textId="1EE51893" w:rsidR="009B2859" w:rsidRPr="00114158" w:rsidRDefault="009B2859" w:rsidP="009B2859">
      <w:pPr>
        <w:spacing w:after="0"/>
        <w:ind w:right="-648"/>
        <w:rPr>
          <w:rFonts w:ascii="Times New Roman" w:hAnsi="Times New Roman"/>
          <w:bCs/>
          <w:sz w:val="24"/>
          <w:szCs w:val="24"/>
        </w:rPr>
      </w:pPr>
    </w:p>
    <w:p w14:paraId="3B8DCBF6" w14:textId="55EC822A" w:rsidR="009B2859" w:rsidRPr="00114158" w:rsidRDefault="009B2859" w:rsidP="009B2859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  <w:r w:rsidRPr="00114158">
        <w:rPr>
          <w:rFonts w:ascii="Times New Roman" w:hAnsi="Times New Roman"/>
          <w:bCs/>
          <w:sz w:val="24"/>
          <w:szCs w:val="24"/>
        </w:rPr>
        <w:tab/>
        <w:t>*Janice de Lima of Falmouth</w:t>
      </w:r>
      <w:r w:rsidRPr="00114158">
        <w:rPr>
          <w:rFonts w:ascii="Times New Roman" w:hAnsi="Times New Roman"/>
          <w:bCs/>
          <w:sz w:val="24"/>
          <w:szCs w:val="24"/>
        </w:rPr>
        <w:tab/>
      </w:r>
      <w:r w:rsidRPr="00114158">
        <w:rPr>
          <w:rFonts w:ascii="Times New Roman" w:hAnsi="Times New Roman"/>
          <w:bCs/>
          <w:sz w:val="24"/>
          <w:szCs w:val="24"/>
        </w:rPr>
        <w:tab/>
      </w:r>
      <w:r w:rsidRPr="00114158">
        <w:rPr>
          <w:rFonts w:ascii="Times New Roman" w:hAnsi="Times New Roman"/>
          <w:bCs/>
          <w:sz w:val="24"/>
          <w:szCs w:val="24"/>
        </w:rPr>
        <w:tab/>
      </w:r>
      <w:r w:rsidRPr="00114158">
        <w:rPr>
          <w:rFonts w:ascii="Times New Roman" w:hAnsi="Times New Roman"/>
          <w:bCs/>
          <w:sz w:val="24"/>
          <w:szCs w:val="24"/>
        </w:rPr>
        <w:tab/>
      </w:r>
      <w:r w:rsidRPr="00114158">
        <w:rPr>
          <w:rFonts w:ascii="Times New Roman" w:hAnsi="Times New Roman"/>
          <w:bCs/>
          <w:sz w:val="24"/>
          <w:szCs w:val="24"/>
        </w:rPr>
        <w:tab/>
        <w:t>Confirmable</w:t>
      </w:r>
    </w:p>
    <w:p w14:paraId="58F579F9" w14:textId="19CE2B70" w:rsidR="009B2859" w:rsidRPr="00114158" w:rsidRDefault="009B2859" w:rsidP="009B2859">
      <w:pPr>
        <w:spacing w:after="0"/>
        <w:ind w:right="-648"/>
        <w:rPr>
          <w:rFonts w:ascii="Times New Roman" w:hAnsi="Times New Roman"/>
          <w:bCs/>
          <w:sz w:val="24"/>
          <w:szCs w:val="24"/>
        </w:rPr>
      </w:pPr>
    </w:p>
    <w:p w14:paraId="5C553446" w14:textId="6351461C" w:rsidR="009B2859" w:rsidRPr="00114158" w:rsidRDefault="009B2859" w:rsidP="009B2859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  <w:r w:rsidRPr="00114158">
        <w:rPr>
          <w:rFonts w:ascii="Times New Roman" w:hAnsi="Times New Roman"/>
          <w:bCs/>
          <w:sz w:val="24"/>
          <w:szCs w:val="24"/>
        </w:rPr>
        <w:tab/>
        <w:t>*Robert C. Bryant of Hartland</w:t>
      </w:r>
      <w:r w:rsidRPr="00114158">
        <w:rPr>
          <w:rFonts w:ascii="Times New Roman" w:hAnsi="Times New Roman"/>
          <w:bCs/>
          <w:sz w:val="24"/>
          <w:szCs w:val="24"/>
        </w:rPr>
        <w:tab/>
      </w:r>
      <w:r w:rsidRPr="00114158">
        <w:rPr>
          <w:rFonts w:ascii="Times New Roman" w:hAnsi="Times New Roman"/>
          <w:bCs/>
          <w:sz w:val="24"/>
          <w:szCs w:val="24"/>
        </w:rPr>
        <w:tab/>
      </w:r>
      <w:r w:rsidRPr="00114158">
        <w:rPr>
          <w:rFonts w:ascii="Times New Roman" w:hAnsi="Times New Roman"/>
          <w:bCs/>
          <w:sz w:val="24"/>
          <w:szCs w:val="24"/>
        </w:rPr>
        <w:tab/>
      </w:r>
      <w:r w:rsidRPr="00114158">
        <w:rPr>
          <w:rFonts w:ascii="Times New Roman" w:hAnsi="Times New Roman"/>
          <w:bCs/>
          <w:sz w:val="24"/>
          <w:szCs w:val="24"/>
        </w:rPr>
        <w:tab/>
        <w:t>Confirmable</w:t>
      </w:r>
    </w:p>
    <w:p w14:paraId="4BC35412" w14:textId="77777777" w:rsidR="009B2859" w:rsidRPr="00114158" w:rsidRDefault="009B2859" w:rsidP="009B2859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</w:p>
    <w:p w14:paraId="1F7D0CEF" w14:textId="3FFB7FEE" w:rsidR="009B2859" w:rsidRPr="00114158" w:rsidRDefault="009B2859" w:rsidP="009B2859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  <w:r w:rsidRPr="00114158">
        <w:rPr>
          <w:rFonts w:ascii="Times New Roman" w:hAnsi="Times New Roman"/>
          <w:bCs/>
          <w:sz w:val="24"/>
          <w:szCs w:val="24"/>
        </w:rPr>
        <w:tab/>
        <w:t>*Ian Houseal of Portland</w:t>
      </w:r>
      <w:r w:rsidRPr="00114158">
        <w:rPr>
          <w:rFonts w:ascii="Times New Roman" w:hAnsi="Times New Roman"/>
          <w:bCs/>
          <w:sz w:val="24"/>
          <w:szCs w:val="24"/>
        </w:rPr>
        <w:tab/>
      </w:r>
      <w:r w:rsidRPr="00114158">
        <w:rPr>
          <w:rFonts w:ascii="Times New Roman" w:hAnsi="Times New Roman"/>
          <w:bCs/>
          <w:sz w:val="24"/>
          <w:szCs w:val="24"/>
        </w:rPr>
        <w:tab/>
      </w:r>
      <w:r w:rsidRPr="00114158">
        <w:rPr>
          <w:rFonts w:ascii="Times New Roman" w:hAnsi="Times New Roman"/>
          <w:bCs/>
          <w:sz w:val="24"/>
          <w:szCs w:val="24"/>
        </w:rPr>
        <w:tab/>
      </w:r>
      <w:r w:rsidRPr="00114158">
        <w:rPr>
          <w:rFonts w:ascii="Times New Roman" w:hAnsi="Times New Roman"/>
          <w:bCs/>
          <w:sz w:val="24"/>
          <w:szCs w:val="24"/>
        </w:rPr>
        <w:tab/>
      </w:r>
      <w:r w:rsidRPr="00114158">
        <w:rPr>
          <w:rFonts w:ascii="Times New Roman" w:hAnsi="Times New Roman"/>
          <w:bCs/>
          <w:sz w:val="24"/>
          <w:szCs w:val="24"/>
        </w:rPr>
        <w:tab/>
        <w:t>Confirmable</w:t>
      </w:r>
    </w:p>
    <w:p w14:paraId="1B65F0DD" w14:textId="77777777" w:rsidR="009B2859" w:rsidRPr="00114158" w:rsidRDefault="009B2859" w:rsidP="009B2859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</w:p>
    <w:p w14:paraId="5D6137D9" w14:textId="2E67AC8C" w:rsidR="009B2859" w:rsidRPr="00114158" w:rsidRDefault="009B2859" w:rsidP="009B2859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  <w:r w:rsidRPr="00114158">
        <w:rPr>
          <w:rFonts w:ascii="Times New Roman" w:hAnsi="Times New Roman"/>
          <w:bCs/>
          <w:sz w:val="24"/>
          <w:szCs w:val="24"/>
        </w:rPr>
        <w:tab/>
      </w:r>
    </w:p>
    <w:p w14:paraId="466EB5AD" w14:textId="77777777" w:rsidR="009B2859" w:rsidRPr="00114158" w:rsidRDefault="009B2859" w:rsidP="009B2859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</w:p>
    <w:p w14:paraId="4F5EC364" w14:textId="77777777" w:rsidR="009B2859" w:rsidRPr="00114158" w:rsidRDefault="009B2859" w:rsidP="009B2859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</w:p>
    <w:p w14:paraId="5A8E7993" w14:textId="77777777" w:rsidR="009B2859" w:rsidRPr="00114158" w:rsidRDefault="009B2859" w:rsidP="009B2859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</w:p>
    <w:p w14:paraId="388FD52A" w14:textId="77777777" w:rsidR="009B2859" w:rsidRPr="00114158" w:rsidRDefault="009B2859" w:rsidP="009B2859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</w:p>
    <w:p w14:paraId="49CCA01F" w14:textId="77777777" w:rsidR="009B2859" w:rsidRPr="00114158" w:rsidRDefault="009B2859" w:rsidP="009B2859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</w:p>
    <w:p w14:paraId="6B5A993D" w14:textId="77777777" w:rsidR="009B2859" w:rsidRPr="00114158" w:rsidRDefault="009B2859" w:rsidP="009B2859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</w:p>
    <w:p w14:paraId="75A87877" w14:textId="77777777" w:rsidR="009B2859" w:rsidRPr="00114158" w:rsidRDefault="009B2859" w:rsidP="009B285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14158">
        <w:rPr>
          <w:rFonts w:ascii="Times New Roman" w:hAnsi="Times New Roman"/>
          <w:sz w:val="24"/>
          <w:szCs w:val="24"/>
        </w:rPr>
        <w:t>______________________________</w:t>
      </w:r>
    </w:p>
    <w:p w14:paraId="5B226F01" w14:textId="77777777" w:rsidR="009B2859" w:rsidRPr="00114158" w:rsidRDefault="009B2859" w:rsidP="009B2859">
      <w:pPr>
        <w:spacing w:after="0"/>
        <w:ind w:left="1080" w:right="-648"/>
        <w:rPr>
          <w:rFonts w:ascii="Times New Roman" w:hAnsi="Times New Roman"/>
          <w:sz w:val="24"/>
          <w:szCs w:val="24"/>
        </w:rPr>
      </w:pPr>
      <w:r w:rsidRPr="00114158">
        <w:rPr>
          <w:rFonts w:ascii="Times New Roman" w:hAnsi="Times New Roman"/>
          <w:sz w:val="24"/>
          <w:szCs w:val="24"/>
        </w:rPr>
        <w:tab/>
      </w:r>
      <w:r w:rsidRPr="00114158">
        <w:rPr>
          <w:rFonts w:ascii="Times New Roman" w:hAnsi="Times New Roman"/>
          <w:sz w:val="24"/>
          <w:szCs w:val="24"/>
        </w:rPr>
        <w:tab/>
      </w:r>
      <w:r w:rsidRPr="00114158">
        <w:rPr>
          <w:rFonts w:ascii="Times New Roman" w:hAnsi="Times New Roman"/>
          <w:sz w:val="24"/>
          <w:szCs w:val="24"/>
        </w:rPr>
        <w:tab/>
      </w:r>
      <w:r w:rsidRPr="00114158">
        <w:rPr>
          <w:rFonts w:ascii="Times New Roman" w:hAnsi="Times New Roman"/>
          <w:sz w:val="24"/>
          <w:szCs w:val="24"/>
        </w:rPr>
        <w:tab/>
      </w:r>
      <w:r w:rsidRPr="00114158">
        <w:rPr>
          <w:rFonts w:ascii="Times New Roman" w:hAnsi="Times New Roman"/>
          <w:sz w:val="24"/>
          <w:szCs w:val="24"/>
        </w:rPr>
        <w:tab/>
      </w:r>
      <w:r w:rsidRPr="00114158">
        <w:rPr>
          <w:rFonts w:ascii="Times New Roman" w:hAnsi="Times New Roman"/>
          <w:sz w:val="24"/>
          <w:szCs w:val="24"/>
        </w:rPr>
        <w:tab/>
      </w:r>
      <w:r w:rsidRPr="00114158">
        <w:rPr>
          <w:rFonts w:ascii="Times New Roman" w:hAnsi="Times New Roman"/>
          <w:sz w:val="24"/>
          <w:szCs w:val="24"/>
        </w:rPr>
        <w:tab/>
      </w:r>
      <w:r w:rsidRPr="00114158">
        <w:rPr>
          <w:rFonts w:ascii="Times New Roman" w:hAnsi="Times New Roman"/>
          <w:sz w:val="24"/>
          <w:szCs w:val="24"/>
        </w:rPr>
        <w:tab/>
        <w:t>Janet T. Mills</w:t>
      </w:r>
    </w:p>
    <w:p w14:paraId="53096A48" w14:textId="77777777" w:rsidR="009B2859" w:rsidRPr="00114158" w:rsidRDefault="009B2859" w:rsidP="009B2859">
      <w:pPr>
        <w:spacing w:after="0"/>
        <w:ind w:left="1080" w:right="-648"/>
        <w:rPr>
          <w:rFonts w:ascii="Times New Roman" w:hAnsi="Times New Roman"/>
          <w:sz w:val="24"/>
          <w:szCs w:val="24"/>
        </w:rPr>
      </w:pPr>
      <w:r w:rsidRPr="00114158">
        <w:rPr>
          <w:rFonts w:ascii="Times New Roman" w:hAnsi="Times New Roman"/>
          <w:sz w:val="24"/>
          <w:szCs w:val="24"/>
        </w:rPr>
        <w:tab/>
      </w:r>
      <w:r w:rsidRPr="00114158">
        <w:rPr>
          <w:rFonts w:ascii="Times New Roman" w:hAnsi="Times New Roman"/>
          <w:sz w:val="24"/>
          <w:szCs w:val="24"/>
        </w:rPr>
        <w:tab/>
      </w:r>
      <w:r w:rsidRPr="00114158">
        <w:rPr>
          <w:rFonts w:ascii="Times New Roman" w:hAnsi="Times New Roman"/>
          <w:sz w:val="24"/>
          <w:szCs w:val="24"/>
        </w:rPr>
        <w:tab/>
      </w:r>
      <w:r w:rsidRPr="00114158">
        <w:rPr>
          <w:rFonts w:ascii="Times New Roman" w:hAnsi="Times New Roman"/>
          <w:sz w:val="24"/>
          <w:szCs w:val="24"/>
        </w:rPr>
        <w:tab/>
      </w:r>
      <w:r w:rsidRPr="00114158">
        <w:rPr>
          <w:rFonts w:ascii="Times New Roman" w:hAnsi="Times New Roman"/>
          <w:sz w:val="24"/>
          <w:szCs w:val="24"/>
        </w:rPr>
        <w:tab/>
      </w:r>
      <w:r w:rsidRPr="00114158">
        <w:rPr>
          <w:rFonts w:ascii="Times New Roman" w:hAnsi="Times New Roman"/>
          <w:sz w:val="24"/>
          <w:szCs w:val="24"/>
        </w:rPr>
        <w:tab/>
      </w:r>
      <w:r w:rsidRPr="00114158">
        <w:rPr>
          <w:rFonts w:ascii="Times New Roman" w:hAnsi="Times New Roman"/>
          <w:sz w:val="24"/>
          <w:szCs w:val="24"/>
        </w:rPr>
        <w:tab/>
      </w:r>
      <w:r w:rsidRPr="00114158">
        <w:rPr>
          <w:rFonts w:ascii="Times New Roman" w:hAnsi="Times New Roman"/>
          <w:sz w:val="24"/>
          <w:szCs w:val="24"/>
        </w:rPr>
        <w:tab/>
        <w:t>Governor</w:t>
      </w:r>
    </w:p>
    <w:p w14:paraId="2B3F1BBB" w14:textId="77777777" w:rsidR="009B2859" w:rsidRPr="00114158" w:rsidRDefault="009B2859" w:rsidP="009B2859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</w:p>
    <w:p w14:paraId="170FDB62" w14:textId="58ABCEAB" w:rsidR="00DB31C2" w:rsidRPr="00114158" w:rsidRDefault="009B2859">
      <w:pPr>
        <w:rPr>
          <w:rFonts w:ascii="Times New Roman" w:hAnsi="Times New Roman"/>
          <w:sz w:val="24"/>
          <w:szCs w:val="24"/>
        </w:rPr>
      </w:pPr>
      <w:r w:rsidRPr="00114158">
        <w:rPr>
          <w:rFonts w:ascii="Times New Roman" w:hAnsi="Times New Roman"/>
          <w:sz w:val="24"/>
          <w:szCs w:val="24"/>
        </w:rPr>
        <w:t>*Reappointment</w:t>
      </w:r>
    </w:p>
    <w:p w14:paraId="31B9F8EC" w14:textId="5633DD2D" w:rsidR="009B2859" w:rsidRPr="00114158" w:rsidRDefault="009B2859" w:rsidP="008E6B10">
      <w:pPr>
        <w:spacing w:after="160" w:line="278" w:lineRule="auto"/>
        <w:rPr>
          <w:rFonts w:ascii="Times New Roman" w:hAnsi="Times New Roman"/>
          <w:sz w:val="24"/>
          <w:szCs w:val="24"/>
        </w:rPr>
      </w:pPr>
    </w:p>
    <w:sectPr w:rsidR="009B2859" w:rsidRPr="00114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715C"/>
    <w:multiLevelType w:val="hybridMultilevel"/>
    <w:tmpl w:val="595CA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4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59"/>
    <w:rsid w:val="00114158"/>
    <w:rsid w:val="002A3658"/>
    <w:rsid w:val="002D1869"/>
    <w:rsid w:val="003B197F"/>
    <w:rsid w:val="007F64D5"/>
    <w:rsid w:val="008E6B10"/>
    <w:rsid w:val="009B2859"/>
    <w:rsid w:val="00A4195A"/>
    <w:rsid w:val="00D177F3"/>
    <w:rsid w:val="00D43F9B"/>
    <w:rsid w:val="00D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D993A"/>
  <w15:chartTrackingRefBased/>
  <w15:docId w15:val="{F7CB4E57-6D20-4230-B0B1-096CBCA1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85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8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2025-04-23T19:52:00Z</cp:lastPrinted>
  <dcterms:created xsi:type="dcterms:W3CDTF">2025-04-25T20:11:00Z</dcterms:created>
  <dcterms:modified xsi:type="dcterms:W3CDTF">2025-04-25T20:11:00Z</dcterms:modified>
</cp:coreProperties>
</file>